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 </w:t>
        <w:tab/>
        <w:t xml:space="preserve"> </w:t>
        <w:tab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Usage: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To run specific experiments see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experiments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sections.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folder contain both the k-plex lib which is used to enumerate the k-plexes, and kplex.py which includes running examples of how to use the kplex_lib.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Note that these files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are not compiled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(to avoid incompatibility issues) hence you can see a longer running time, if you want to get better running time you should compile the python files to a version that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matches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you platform.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kplex.py also provides you a command line tool to run basic kplex enumeration.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You can also run the example program by calling kplex.py directly from python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sure that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snap.py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and all other 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files in this folder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are in the same folder as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kplex.py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Usage: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python kplex.py args to run the program: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 example to run the algorithm on a graph with 1000 nodes and 10000 edges use: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rtl w:val="0"/>
        </w:rPr>
        <w:t xml:space="preserve">python kplex.py --n=1000 --m=10000 --k=5 --type="all" --num_of_kplex=1000 --output=”output_file”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find k-plexes in a specified graph use: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rtl w:val="0"/>
        </w:rPr>
        <w:t xml:space="preserve">python kplex.py —file=“my_graph_file.graph” --k=5 --type="all" --num_of_kplex=1000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expected graph format: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Nodes are represented by a unique id (integer)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Each line in the file represents an edge by 2 nodes with a tab between them: v1</w:t>
        <w:tab/>
        <w:t xml:space="preserve">v2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You can see examples of the graph format under the folder graphs.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kplex.py file contains many examples of how to use the kplex libraries. </w:t>
        <w:br w:type="textWrapping"/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Experiments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To run the experiments you need to specify the specific experiment you want.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output will be found in a csv file and in a txt with the name of the experiment (in the folder of the py files)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Comparison with state of art</w:t>
        <w:br w:type="textWrapping"/>
      </w:r>
      <w:r w:rsidDel="00000000" w:rsidR="00000000" w:rsidRPr="00000000">
        <w:rPr>
          <w:rtl w:val="0"/>
        </w:rPr>
        <w:t xml:space="preserve">python kplex.py --type="all" --experiment="comparison"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Varying Node Size</w:t>
        <w:br w:type="textWrapping"/>
      </w:r>
      <w:r w:rsidDel="00000000" w:rsidR="00000000" w:rsidRPr="00000000">
        <w:rPr>
          <w:rtl w:val="0"/>
        </w:rPr>
        <w:t xml:space="preserve">python kplex.py --type="all" --experiment="nodes"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Varying Edge Density</w:t>
      </w:r>
      <w:r w:rsidDel="00000000" w:rsidR="00000000" w:rsidRPr="00000000">
        <w:rPr>
          <w:rtl w:val="0"/>
        </w:rPr>
        <w:br w:type="textWrapping"/>
        <w:t xml:space="preserve">python kplex.py --type="all" --experiment="edges"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Varying k</w:t>
        <w:br w:type="textWrapping"/>
      </w:r>
      <w:r w:rsidDel="00000000" w:rsidR="00000000" w:rsidRPr="00000000">
        <w:rPr>
          <w:rtl w:val="0"/>
        </w:rPr>
        <w:t xml:space="preserve">python kplex.py --type="all" --experiment="k"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Varying Number of Results</w:t>
        <w:br w:type="textWrapping"/>
      </w:r>
      <w:r w:rsidDel="00000000" w:rsidR="00000000" w:rsidRPr="00000000">
        <w:rPr>
          <w:rtl w:val="0"/>
        </w:rPr>
        <w:t xml:space="preserve">python kplex.py --type="all" --experiment="results"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Connected versus Unconnected k-plexes</w:t>
        <w:br w:type="textWrapping"/>
      </w:r>
      <w:r w:rsidDel="00000000" w:rsidR="00000000" w:rsidRPr="00000000">
        <w:rPr>
          <w:rtl w:val="0"/>
        </w:rPr>
        <w:t xml:space="preserve">python kplex.py --type="all" --experiment="connected"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 Non-synthetic Datasets</w:t>
        <w:br w:type="textWrapping"/>
      </w:r>
      <w:r w:rsidDel="00000000" w:rsidR="00000000" w:rsidRPr="00000000">
        <w:rPr>
          <w:rtl w:val="0"/>
        </w:rPr>
        <w:t xml:space="preserve">python kplex.py --type="all" --experiment="non-synthetic "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